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E8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b/>
          <w:sz w:val="32"/>
          <w:szCs w:val="32"/>
        </w:rPr>
      </w:pPr>
      <w:bookmarkStart w:id="0" w:name="_GoBack"/>
      <w:r>
        <w:rPr>
          <w:rFonts w:hint="eastAsia"/>
          <w:b/>
          <w:sz w:val="32"/>
          <w:szCs w:val="32"/>
          <w:lang w:val="en-US" w:eastAsia="zh-CN"/>
        </w:rPr>
        <w:t>科研</w:t>
      </w:r>
      <w:r>
        <w:rPr>
          <w:rFonts w:hint="eastAsia"/>
          <w:b/>
          <w:sz w:val="32"/>
          <w:szCs w:val="32"/>
        </w:rPr>
        <w:t>项</w:t>
      </w:r>
      <w:r>
        <w:rPr>
          <w:rFonts w:hint="eastAsia"/>
          <w:b/>
          <w:sz w:val="32"/>
          <w:szCs w:val="32"/>
          <w:lang w:eastAsia="zh-CN"/>
        </w:rPr>
        <w:t>目</w:t>
      </w:r>
      <w:r>
        <w:rPr>
          <w:rFonts w:hint="eastAsia"/>
          <w:b/>
          <w:sz w:val="32"/>
          <w:szCs w:val="32"/>
          <w:lang w:val="en-US" w:eastAsia="zh-CN"/>
        </w:rPr>
        <w:t>预算调整审批表</w:t>
      </w:r>
      <w:bookmarkEnd w:id="0"/>
    </w:p>
    <w:p w14:paraId="0CA67D6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项目名称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___________________________________________________________</w:t>
      </w:r>
      <w:r>
        <w:rPr>
          <w:rFonts w:hint="eastAsia"/>
          <w:sz w:val="24"/>
          <w:szCs w:val="24"/>
        </w:rPr>
        <w:t>，</w:t>
      </w:r>
    </w:p>
    <w:p w14:paraId="00F59578">
      <w:pPr>
        <w:spacing w:line="360" w:lineRule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项目类别：</w:t>
      </w:r>
      <w:r>
        <w:rPr>
          <w:sz w:val="24"/>
          <w:szCs w:val="24"/>
        </w:rPr>
        <w:t>___________________________________________________________</w:t>
      </w:r>
      <w:r>
        <w:rPr>
          <w:rFonts w:hint="eastAsia"/>
          <w:sz w:val="24"/>
          <w:szCs w:val="24"/>
        </w:rPr>
        <w:t>，</w:t>
      </w:r>
    </w:p>
    <w:p w14:paraId="553F473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项目</w:t>
      </w:r>
      <w:r>
        <w:rPr>
          <w:rFonts w:hint="eastAsia"/>
          <w:sz w:val="24"/>
          <w:szCs w:val="24"/>
          <w:lang w:val="en-US" w:eastAsia="zh-CN"/>
        </w:rPr>
        <w:t>编</w:t>
      </w:r>
      <w:r>
        <w:rPr>
          <w:rFonts w:hint="eastAsia"/>
          <w:sz w:val="24"/>
          <w:szCs w:val="24"/>
        </w:rPr>
        <w:t>号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___________________________________________________________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val="en-US" w:eastAsia="zh-CN"/>
        </w:rPr>
        <w:t>申请预算调整原因：</w:t>
      </w:r>
      <w:r>
        <w:rPr>
          <w:sz w:val="24"/>
          <w:szCs w:val="24"/>
        </w:rPr>
        <w:t>___________________________________________________</w:t>
      </w:r>
      <w:r>
        <w:rPr>
          <w:rFonts w:hint="eastAsia"/>
          <w:sz w:val="24"/>
          <w:szCs w:val="24"/>
        </w:rPr>
        <w:t>。</w:t>
      </w:r>
    </w:p>
    <w:p w14:paraId="4813A761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本人承诺：遵照相关经费管理制度规定，并根据项目研究的实际需求，项目组一致认为确</w:t>
      </w:r>
      <w:r>
        <w:rPr>
          <w:sz w:val="24"/>
          <w:szCs w:val="24"/>
        </w:rPr>
        <w:t>需调整</w:t>
      </w:r>
      <w:r>
        <w:rPr>
          <w:rFonts w:hint="eastAsia"/>
          <w:sz w:val="24"/>
          <w:szCs w:val="24"/>
        </w:rPr>
        <w:t>项目</w:t>
      </w:r>
      <w:r>
        <w:rPr>
          <w:sz w:val="24"/>
          <w:szCs w:val="24"/>
        </w:rPr>
        <w:t>预算</w:t>
      </w:r>
      <w:r>
        <w:rPr>
          <w:rFonts w:hint="eastAsia"/>
          <w:sz w:val="24"/>
          <w:szCs w:val="24"/>
        </w:rPr>
        <w:t>。经批准同意后，项目</w:t>
      </w:r>
      <w:r>
        <w:rPr>
          <w:sz w:val="24"/>
          <w:szCs w:val="24"/>
        </w:rPr>
        <w:t>组</w:t>
      </w:r>
      <w:r>
        <w:rPr>
          <w:rFonts w:hint="eastAsia"/>
          <w:sz w:val="24"/>
          <w:szCs w:val="24"/>
        </w:rPr>
        <w:t>将严格按照相关经费管理制度执行；此预算调整不改变本项目的研究目标，并将如期完成各项研究任务。</w:t>
      </w:r>
    </w:p>
    <w:p w14:paraId="3F860612">
      <w:pPr>
        <w:spacing w:line="360" w:lineRule="auto"/>
        <w:ind w:firstLine="480" w:firstLineChars="200"/>
        <w:rPr>
          <w:rFonts w:hint="eastAsia"/>
          <w:sz w:val="24"/>
          <w:szCs w:val="24"/>
          <w:lang w:eastAsia="zh-CN"/>
        </w:rPr>
      </w:pPr>
    </w:p>
    <w:p w14:paraId="39F3E423">
      <w:pPr>
        <w:spacing w:line="360" w:lineRule="auto"/>
        <w:ind w:firstLine="480" w:firstLineChars="2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/>
          <w:sz w:val="24"/>
          <w:szCs w:val="24"/>
        </w:rPr>
        <w:t>项目负责人签字：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</w:p>
    <w:p w14:paraId="318FC4D9">
      <w:pPr>
        <w:spacing w:line="360" w:lineRule="auto"/>
        <w:ind w:firstLine="480" w:firstLineChars="200"/>
        <w:jc w:val="right"/>
        <w:rPr>
          <w:sz w:val="21"/>
          <w:szCs w:val="21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日</w:t>
      </w:r>
    </w:p>
    <w:tbl>
      <w:tblPr>
        <w:tblStyle w:val="5"/>
        <w:tblpPr w:leftFromText="180" w:rightFromText="180" w:vertAnchor="text" w:horzAnchor="page" w:tblpXSpec="center" w:tblpY="731"/>
        <w:tblOverlap w:val="never"/>
        <w:tblW w:w="84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2073"/>
        <w:gridCol w:w="1305"/>
        <w:gridCol w:w="1170"/>
        <w:gridCol w:w="1245"/>
        <w:gridCol w:w="1923"/>
      </w:tblGrid>
      <w:tr w14:paraId="0BB99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761" w:type="dxa"/>
            <w:gridSpan w:val="2"/>
            <w:vMerge w:val="restart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2781D47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科目名称</w:t>
            </w:r>
          </w:p>
        </w:tc>
        <w:tc>
          <w:tcPr>
            <w:tcW w:w="3720" w:type="dxa"/>
            <w:gridSpan w:val="3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3713AB9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预算数</w:t>
            </w:r>
          </w:p>
        </w:tc>
        <w:tc>
          <w:tcPr>
            <w:tcW w:w="1923" w:type="dxa"/>
            <w:vMerge w:val="restart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E0FEC22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说明</w:t>
            </w:r>
          </w:p>
        </w:tc>
      </w:tr>
      <w:tr w14:paraId="21B2C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761" w:type="dxa"/>
            <w:gridSpan w:val="2"/>
            <w:vMerge w:val="continue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F7B1D04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305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68BF4449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批准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预算数</w:t>
            </w:r>
          </w:p>
        </w:tc>
        <w:tc>
          <w:tcPr>
            <w:tcW w:w="1170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6753C1BA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预算调整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数</w:t>
            </w:r>
          </w:p>
        </w:tc>
        <w:tc>
          <w:tcPr>
            <w:tcW w:w="1245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2138FC3D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调整后预算</w:t>
            </w:r>
          </w:p>
        </w:tc>
        <w:tc>
          <w:tcPr>
            <w:tcW w:w="1923" w:type="dxa"/>
            <w:vMerge w:val="continue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0D4076F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</w:tr>
      <w:tr w14:paraId="5D51D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761" w:type="dxa"/>
            <w:gridSpan w:val="2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67D0D13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1305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C04517B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70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C91C46B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45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61E50D91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923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6A58319F">
            <w:pPr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总数不变</w:t>
            </w:r>
          </w:p>
        </w:tc>
      </w:tr>
      <w:tr w14:paraId="7B804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88" w:type="dxa"/>
            <w:vMerge w:val="restart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07817DA9">
            <w:pPr>
              <w:spacing w:line="320" w:lineRule="atLeas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直接经费</w:t>
            </w:r>
          </w:p>
        </w:tc>
        <w:tc>
          <w:tcPr>
            <w:tcW w:w="2073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FF6F465">
            <w:pPr>
              <w:spacing w:line="320" w:lineRule="atLeas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1.设备费</w:t>
            </w:r>
          </w:p>
        </w:tc>
        <w:tc>
          <w:tcPr>
            <w:tcW w:w="1305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ACF06B6">
            <w:pPr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70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279A3308">
            <w:pPr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45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2133EF5D">
            <w:pPr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23" w:type="dxa"/>
            <w:vMerge w:val="restart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0335051C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据实</w:t>
            </w:r>
            <w:r>
              <w:rPr>
                <w:rFonts w:ascii="宋体" w:hAnsi="宋体" w:cs="宋体"/>
                <w:b/>
                <w:kern w:val="0"/>
                <w:szCs w:val="21"/>
              </w:rPr>
              <w:t>调剂</w:t>
            </w:r>
          </w:p>
        </w:tc>
      </w:tr>
      <w:tr w14:paraId="606C4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88" w:type="dxa"/>
            <w:vMerge w:val="continue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04FAA62E">
            <w:pP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073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D412FFF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2.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资料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费</w:t>
            </w:r>
          </w:p>
        </w:tc>
        <w:tc>
          <w:tcPr>
            <w:tcW w:w="1305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70DB4E3">
            <w:pPr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70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5CBB60D7">
            <w:pPr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+1</w:t>
            </w:r>
          </w:p>
        </w:tc>
        <w:tc>
          <w:tcPr>
            <w:tcW w:w="1245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AB491D7">
            <w:pPr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923" w:type="dxa"/>
            <w:vMerge w:val="continue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top"/>
          </w:tcPr>
          <w:p w14:paraId="338F094C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7392B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88" w:type="dxa"/>
            <w:vMerge w:val="continue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D358304">
            <w:pP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073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1BD55DE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.劳务费</w:t>
            </w:r>
          </w:p>
        </w:tc>
        <w:tc>
          <w:tcPr>
            <w:tcW w:w="1305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15A24CC">
            <w:pPr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70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0DCA0D9A">
            <w:pPr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-1</w:t>
            </w:r>
          </w:p>
        </w:tc>
        <w:tc>
          <w:tcPr>
            <w:tcW w:w="1245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F76182C">
            <w:pPr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23" w:type="dxa"/>
            <w:vMerge w:val="continue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top"/>
          </w:tcPr>
          <w:p w14:paraId="4CA9402A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615C5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88" w:type="dxa"/>
            <w:vMerge w:val="restart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6B84231A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间接经费</w:t>
            </w:r>
          </w:p>
        </w:tc>
        <w:tc>
          <w:tcPr>
            <w:tcW w:w="2073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2A47240">
            <w:pPr>
              <w:autoSpaceDE w:val="0"/>
              <w:autoSpaceDN w:val="0"/>
              <w:adjustRightInd w:val="0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间接费用总额</w:t>
            </w:r>
          </w:p>
        </w:tc>
        <w:tc>
          <w:tcPr>
            <w:tcW w:w="1305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FC290BD">
            <w:pPr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70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2AA268A5">
            <w:pPr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45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422055E">
            <w:pPr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923" w:type="dxa"/>
            <w:vMerge w:val="restart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top"/>
          </w:tcPr>
          <w:p w14:paraId="14D16FA0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 w14:paraId="24F123CA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189F7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88" w:type="dxa"/>
            <w:vMerge w:val="continue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23CC461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73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5EBE1365">
            <w:pPr>
              <w:autoSpaceDE w:val="0"/>
              <w:autoSpaceDN w:val="0"/>
              <w:adjustRightInd w:val="0"/>
              <w:jc w:val="both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其中：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管理费</w:t>
            </w:r>
          </w:p>
        </w:tc>
        <w:tc>
          <w:tcPr>
            <w:tcW w:w="1305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0177B0B9">
            <w:pPr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1170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2E724E6">
            <w:pPr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45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0479C7D9">
            <w:pPr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1923" w:type="dxa"/>
            <w:vMerge w:val="continue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top"/>
          </w:tcPr>
          <w:p w14:paraId="2D63F24A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4174A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88" w:type="dxa"/>
            <w:vMerge w:val="continue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top"/>
          </w:tcPr>
          <w:p w14:paraId="43F05F94">
            <w:pPr>
              <w:autoSpaceDE w:val="0"/>
              <w:autoSpaceDN w:val="0"/>
              <w:adjustRightInd w:val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73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2EC35675">
            <w:pPr>
              <w:autoSpaceDE w:val="0"/>
              <w:autoSpaceDN w:val="0"/>
              <w:adjustRightInd w:val="0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其中：绩效支出</w:t>
            </w:r>
          </w:p>
        </w:tc>
        <w:tc>
          <w:tcPr>
            <w:tcW w:w="1305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6434DE1F">
            <w:pPr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0.8</w:t>
            </w:r>
          </w:p>
        </w:tc>
        <w:tc>
          <w:tcPr>
            <w:tcW w:w="1170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0AD404AF">
            <w:pPr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45" w:type="dxa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91B65C0">
            <w:pPr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/>
              </w:rPr>
              <w:t>0.8</w:t>
            </w:r>
          </w:p>
        </w:tc>
        <w:tc>
          <w:tcPr>
            <w:tcW w:w="1923" w:type="dxa"/>
            <w:vMerge w:val="continue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top"/>
          </w:tcPr>
          <w:p w14:paraId="1834219A"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7525C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04" w:type="dxa"/>
            <w:gridSpan w:val="6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6C6FA38A"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科研管理处</w:t>
            </w:r>
            <w:r>
              <w:rPr>
                <w:rFonts w:hint="eastAsia"/>
                <w:b/>
                <w:sz w:val="21"/>
                <w:szCs w:val="21"/>
              </w:rPr>
              <w:t>审批</w:t>
            </w:r>
          </w:p>
        </w:tc>
      </w:tr>
      <w:tr w14:paraId="7FFFD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5" w:hRule="exact"/>
          <w:jc w:val="center"/>
        </w:trPr>
        <w:tc>
          <w:tcPr>
            <w:tcW w:w="8404" w:type="dxa"/>
            <w:gridSpan w:val="6"/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558D124">
            <w:pPr>
              <w:widowControl/>
              <w:spacing w:after="156" w:afterLines="50" w:line="360" w:lineRule="auto"/>
              <w:jc w:val="both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经办人</w:t>
            </w:r>
            <w:r>
              <w:rPr>
                <w:rFonts w:hint="eastAsia"/>
                <w:b/>
                <w:sz w:val="21"/>
                <w:szCs w:val="21"/>
              </w:rPr>
              <w:t>签字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：</w:t>
            </w:r>
          </w:p>
          <w:p w14:paraId="22F4940A">
            <w:pPr>
              <w:widowControl/>
              <w:spacing w:after="156" w:afterLines="50" w:line="360" w:lineRule="auto"/>
              <w:jc w:val="both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负责人签字：</w:t>
            </w:r>
          </w:p>
          <w:p w14:paraId="73439764">
            <w:pPr>
              <w:wordWrap w:val="0"/>
              <w:spacing w:line="360" w:lineRule="auto"/>
              <w:jc w:val="right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b/>
                <w:sz w:val="21"/>
                <w:szCs w:val="21"/>
              </w:rPr>
              <w:t>（盖章）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  </w:t>
            </w:r>
          </w:p>
        </w:tc>
      </w:tr>
    </w:tbl>
    <w:p w14:paraId="52957668">
      <w:pPr>
        <w:spacing w:line="360" w:lineRule="auto"/>
        <w:jc w:val="left"/>
        <w:rPr>
          <w:rFonts w:hint="eastAsia"/>
          <w:b/>
          <w:sz w:val="21"/>
          <w:szCs w:val="21"/>
        </w:rPr>
      </w:pPr>
      <w:r>
        <w:rPr>
          <w:rFonts w:hint="eastAsia"/>
          <w:sz w:val="21"/>
          <w:szCs w:val="21"/>
        </w:rPr>
        <w:t>附：预算调整具体内容如下表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</w:rPr>
        <w:t>金额单</w:t>
      </w:r>
      <w:r>
        <w:rPr>
          <w:rFonts w:hint="eastAsia"/>
          <w:b w:val="0"/>
          <w:bCs w:val="0"/>
          <w:sz w:val="21"/>
          <w:szCs w:val="21"/>
        </w:rPr>
        <w:t>位：万元</w:t>
      </w:r>
      <w:r>
        <w:rPr>
          <w:rFonts w:hint="eastAsia"/>
          <w:sz w:val="21"/>
          <w:szCs w:val="21"/>
          <w:lang w:eastAsia="zh-CN"/>
        </w:rPr>
        <w:t>）</w:t>
      </w:r>
    </w:p>
    <w:p w14:paraId="65F40152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hlZGIwN2QwNjNiZTMyNTI5NzZkODYzYjkzODE0YzkifQ=="/>
  </w:docVars>
  <w:rsids>
    <w:rsidRoot w:val="004075F7"/>
    <w:rsid w:val="00041027"/>
    <w:rsid w:val="00042FFA"/>
    <w:rsid w:val="000C6822"/>
    <w:rsid w:val="000D2ECF"/>
    <w:rsid w:val="00136313"/>
    <w:rsid w:val="00156208"/>
    <w:rsid w:val="00185279"/>
    <w:rsid w:val="001D0FFF"/>
    <w:rsid w:val="002652C4"/>
    <w:rsid w:val="00274A37"/>
    <w:rsid w:val="002D62A9"/>
    <w:rsid w:val="002F67AF"/>
    <w:rsid w:val="00322435"/>
    <w:rsid w:val="00334B9F"/>
    <w:rsid w:val="00387E38"/>
    <w:rsid w:val="00407005"/>
    <w:rsid w:val="004075F7"/>
    <w:rsid w:val="00467757"/>
    <w:rsid w:val="0048716C"/>
    <w:rsid w:val="004F5FEC"/>
    <w:rsid w:val="005C16F0"/>
    <w:rsid w:val="005E0A81"/>
    <w:rsid w:val="005E7A45"/>
    <w:rsid w:val="005F4224"/>
    <w:rsid w:val="006237D7"/>
    <w:rsid w:val="0062381A"/>
    <w:rsid w:val="0072278A"/>
    <w:rsid w:val="00792C8E"/>
    <w:rsid w:val="007B07FF"/>
    <w:rsid w:val="007B121A"/>
    <w:rsid w:val="007F361F"/>
    <w:rsid w:val="00817E38"/>
    <w:rsid w:val="008D3E81"/>
    <w:rsid w:val="008D6EC8"/>
    <w:rsid w:val="008E296E"/>
    <w:rsid w:val="00961CEE"/>
    <w:rsid w:val="00990BC4"/>
    <w:rsid w:val="00A30A13"/>
    <w:rsid w:val="00A80347"/>
    <w:rsid w:val="00A844D4"/>
    <w:rsid w:val="00B84F57"/>
    <w:rsid w:val="00BC16CC"/>
    <w:rsid w:val="00C23EAD"/>
    <w:rsid w:val="00C37382"/>
    <w:rsid w:val="00CB6E20"/>
    <w:rsid w:val="00D06CB0"/>
    <w:rsid w:val="00D076B7"/>
    <w:rsid w:val="00D20D01"/>
    <w:rsid w:val="00E36202"/>
    <w:rsid w:val="00E94053"/>
    <w:rsid w:val="00EA78B5"/>
    <w:rsid w:val="00EF63B1"/>
    <w:rsid w:val="00F11A50"/>
    <w:rsid w:val="00F41E20"/>
    <w:rsid w:val="00F5133A"/>
    <w:rsid w:val="00F620D8"/>
    <w:rsid w:val="00F96D93"/>
    <w:rsid w:val="00FC3DAA"/>
    <w:rsid w:val="18DA6CE0"/>
    <w:rsid w:val="21032291"/>
    <w:rsid w:val="273F7D71"/>
    <w:rsid w:val="3211545A"/>
    <w:rsid w:val="3B682885"/>
    <w:rsid w:val="44CD1324"/>
    <w:rsid w:val="4F6D3A5B"/>
    <w:rsid w:val="6E10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289</Words>
  <Characters>425</Characters>
  <Lines>5</Lines>
  <Paragraphs>1</Paragraphs>
  <TotalTime>2</TotalTime>
  <ScaleCrop>false</ScaleCrop>
  <LinksUpToDate>false</LinksUpToDate>
  <CharactersWithSpaces>522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2016-10-24T08:56:00Z</dcterms:created>
  <dc:creator>mxf</dc:creator>
  <cp:lastModifiedBy>彭嫣</cp:lastModifiedBy>
  <cp:lastPrinted>2025-09-15T01:48:02Z</cp:lastPrinted>
  <dcterms:modified xsi:type="dcterms:W3CDTF">2025-09-15T01:52:11Z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4460E97062114070AC6B2A57ACC8BB81_13</vt:lpwstr>
  </property>
  <property fmtid="{D5CDD505-2E9C-101B-9397-08002B2CF9AE}" pid="4" name="KSOTemplateDocerSaveRecord">
    <vt:lpwstr>eyJoZGlkIjoiNTJlYTM0YzlmOGViNzFmNjU4OWFkMTc5MDU5NzhhMGYiLCJ1c2VySWQiOiIyNjA4MjI2NzEifQ==</vt:lpwstr>
  </property>
</Properties>
</file>